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998" w:rsidRPr="00923998" w:rsidRDefault="004D56F4" w:rsidP="00923998">
      <w:pPr>
        <w:rPr>
          <w:rFonts w:ascii="Trebuchet MS" w:hAnsi="Trebuchet MS"/>
        </w:rPr>
      </w:pPr>
      <w:r>
        <w:rPr>
          <w:rFonts w:ascii="Trebuchet MS" w:hAnsi="Trebuchet MS"/>
          <w:sz w:val="36"/>
          <w:szCs w:val="36"/>
        </w:rPr>
        <w:t>Alyte accoucheur (L’)</w:t>
      </w:r>
      <w:r w:rsidR="00923998">
        <w:rPr>
          <w:rFonts w:ascii="Trebuchet MS" w:hAnsi="Trebuchet MS"/>
          <w:sz w:val="36"/>
          <w:szCs w:val="36"/>
        </w:rPr>
        <w:t xml:space="preserve"> </w:t>
      </w:r>
      <w:r>
        <w:rPr>
          <w:rFonts w:ascii="Trebuchet MS" w:hAnsi="Trebuchet MS"/>
          <w:sz w:val="36"/>
          <w:szCs w:val="36"/>
        </w:rPr>
        <w:t>–</w:t>
      </w:r>
      <w:r w:rsidR="00923998">
        <w:rPr>
          <w:rFonts w:ascii="Trebuchet MS" w:hAnsi="Trebuchet MS"/>
          <w:sz w:val="36"/>
          <w:szCs w:val="36"/>
        </w:rPr>
        <w:t xml:space="preserve"> </w:t>
      </w:r>
      <w:r>
        <w:rPr>
          <w:rFonts w:ascii="Trebuchet MS" w:hAnsi="Trebuchet MS"/>
        </w:rPr>
        <w:t xml:space="preserve">Alytes </w:t>
      </w:r>
      <w:proofErr w:type="spellStart"/>
      <w:r>
        <w:rPr>
          <w:rFonts w:ascii="Trebuchet MS" w:hAnsi="Trebuchet MS"/>
        </w:rPr>
        <w:t>obstetricans</w:t>
      </w:r>
      <w:proofErr w:type="spellEnd"/>
    </w:p>
    <w:p w:rsidR="00425AB5" w:rsidRDefault="00425AB5" w:rsidP="00714C94">
      <w:pPr>
        <w:spacing w:after="0" w:line="240" w:lineRule="auto"/>
        <w:jc w:val="both"/>
        <w:rPr>
          <w:rFonts w:ascii="Times New Roman" w:eastAsia="Times New Roman" w:hAnsi="Times New Roman" w:cs="Times New Roman"/>
          <w:sz w:val="24"/>
          <w:szCs w:val="24"/>
          <w:lang w:eastAsia="fr-FR"/>
        </w:rPr>
      </w:pPr>
    </w:p>
    <w:p w:rsidR="004D56F4" w:rsidRPr="004D56F4" w:rsidRDefault="00714C94" w:rsidP="00714C9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Espèce protégée</w:t>
      </w:r>
      <w:r w:rsidR="00425AB5">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c’est un</w:t>
      </w:r>
      <w:r w:rsidR="004D56F4" w:rsidRPr="004D56F4">
        <w:rPr>
          <w:rFonts w:ascii="Times New Roman" w:eastAsia="Times New Roman" w:hAnsi="Times New Roman" w:cs="Times New Roman"/>
          <w:sz w:val="24"/>
          <w:szCs w:val="24"/>
          <w:lang w:eastAsia="fr-FR"/>
        </w:rPr>
        <w:t xml:space="preserve"> petit </w:t>
      </w:r>
      <w:r>
        <w:rPr>
          <w:rFonts w:ascii="Times New Roman" w:eastAsia="Times New Roman" w:hAnsi="Times New Roman" w:cs="Times New Roman"/>
          <w:sz w:val="24"/>
          <w:szCs w:val="24"/>
          <w:lang w:eastAsia="fr-FR"/>
        </w:rPr>
        <w:t>crapaud</w:t>
      </w:r>
      <w:r w:rsidR="004D56F4" w:rsidRPr="004D56F4">
        <w:rPr>
          <w:rFonts w:ascii="Times New Roman" w:eastAsia="Times New Roman" w:hAnsi="Times New Roman" w:cs="Times New Roman"/>
          <w:sz w:val="24"/>
          <w:szCs w:val="24"/>
          <w:lang w:eastAsia="fr-FR"/>
        </w:rPr>
        <w:t>, dont l’adulte dépasse rarement 4</w:t>
      </w:r>
      <w:r>
        <w:rPr>
          <w:rFonts w:ascii="Times New Roman" w:eastAsia="Times New Roman" w:hAnsi="Times New Roman" w:cs="Times New Roman"/>
          <w:sz w:val="24"/>
          <w:szCs w:val="24"/>
          <w:lang w:eastAsia="fr-FR"/>
        </w:rPr>
        <w:t>,5</w:t>
      </w:r>
      <w:r w:rsidR="004D56F4" w:rsidRPr="004D56F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à 5 cm </w:t>
      </w:r>
      <w:r w:rsidR="004D56F4" w:rsidRPr="004D56F4">
        <w:rPr>
          <w:rFonts w:ascii="Times New Roman" w:eastAsia="Times New Roman" w:hAnsi="Times New Roman" w:cs="Times New Roman"/>
          <w:sz w:val="24"/>
          <w:szCs w:val="24"/>
          <w:lang w:eastAsia="fr-FR"/>
        </w:rPr>
        <w:t xml:space="preserve">de longueur pour un poids situé autour d’une dizaine de grammes. </w:t>
      </w:r>
    </w:p>
    <w:p w:rsidR="004D56F4" w:rsidRPr="004D56F4" w:rsidRDefault="004D56F4" w:rsidP="00714C94">
      <w:pPr>
        <w:spacing w:after="0" w:line="240" w:lineRule="auto"/>
        <w:jc w:val="both"/>
        <w:rPr>
          <w:rFonts w:ascii="Times New Roman" w:eastAsia="Times New Roman" w:hAnsi="Times New Roman" w:cs="Times New Roman"/>
          <w:sz w:val="24"/>
          <w:szCs w:val="24"/>
          <w:lang w:eastAsia="fr-FR"/>
        </w:rPr>
      </w:pPr>
      <w:r w:rsidRPr="004D56F4">
        <w:rPr>
          <w:rFonts w:ascii="Times New Roman" w:eastAsia="Times New Roman" w:hAnsi="Times New Roman" w:cs="Times New Roman"/>
          <w:sz w:val="24"/>
          <w:szCs w:val="24"/>
          <w:lang w:eastAsia="fr-FR"/>
        </w:rPr>
        <w:t>Aspect général trapu ; membres courts, particulièrement chez la femelle ; museau court, nettement arrondi de profile. Pupille caractéristique de forme ovale à losangique; iris doré, veiné de noir. La peau revêt un aspect granuleux, avec la présence de quelques petites pustules éparses. Coloration dorsale grisâtre, uniforme ou tachetée de sombre ; ventre blanc, grisâtre.</w:t>
      </w:r>
    </w:p>
    <w:p w:rsidR="004D56F4" w:rsidRPr="004D56F4" w:rsidRDefault="004D56F4" w:rsidP="00772EDB">
      <w:pPr>
        <w:spacing w:after="0" w:line="240" w:lineRule="auto"/>
        <w:jc w:val="both"/>
        <w:rPr>
          <w:rFonts w:ascii="Times New Roman" w:eastAsia="Times New Roman" w:hAnsi="Times New Roman" w:cs="Times New Roman"/>
          <w:sz w:val="24"/>
          <w:szCs w:val="24"/>
          <w:lang w:eastAsia="fr-FR"/>
        </w:rPr>
      </w:pPr>
      <w:r w:rsidRPr="004D56F4">
        <w:rPr>
          <w:rFonts w:ascii="Times New Roman" w:eastAsia="Times New Roman" w:hAnsi="Times New Roman" w:cs="Times New Roman"/>
          <w:sz w:val="24"/>
          <w:szCs w:val="24"/>
          <w:lang w:eastAsia="fr-FR"/>
        </w:rPr>
        <w:br/>
        <w:t>On peut observer les adultes de mars-avril à septembre-octobre ; l’activité journalière est maximale au crépuscule et pendant la nuit. Dans la journée et pendant l’hiver, les individus s’abritent dans des trous de murs, des galeries ou sous des objets jonchant le sol.</w:t>
      </w:r>
    </w:p>
    <w:p w:rsidR="00714C94" w:rsidRDefault="00714C94" w:rsidP="00714C9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vit</w:t>
      </w:r>
      <w:r w:rsidR="004D56F4" w:rsidRPr="004D56F4">
        <w:rPr>
          <w:rFonts w:ascii="Times New Roman" w:eastAsia="Times New Roman" w:hAnsi="Times New Roman" w:cs="Times New Roman"/>
          <w:sz w:val="24"/>
          <w:szCs w:val="24"/>
          <w:lang w:eastAsia="fr-FR"/>
        </w:rPr>
        <w:t xml:space="preserve"> souvent en petites colonies. </w:t>
      </w:r>
      <w:r w:rsidR="00772EDB">
        <w:rPr>
          <w:rFonts w:ascii="Times New Roman" w:eastAsia="Times New Roman" w:hAnsi="Times New Roman" w:cs="Times New Roman"/>
          <w:sz w:val="24"/>
          <w:szCs w:val="24"/>
          <w:lang w:eastAsia="fr-FR"/>
        </w:rPr>
        <w:t>Sauf au moment de l</w:t>
      </w:r>
      <w:r w:rsidR="004D56F4" w:rsidRPr="004D56F4">
        <w:rPr>
          <w:rFonts w:ascii="Times New Roman" w:eastAsia="Times New Roman" w:hAnsi="Times New Roman" w:cs="Times New Roman"/>
          <w:sz w:val="24"/>
          <w:szCs w:val="24"/>
          <w:lang w:eastAsia="fr-FR"/>
        </w:rPr>
        <w:t>a reproduction, qui intervient en avril-mai,</w:t>
      </w:r>
      <w:r w:rsidR="00772EDB">
        <w:rPr>
          <w:rFonts w:ascii="Times New Roman" w:eastAsia="Times New Roman" w:hAnsi="Times New Roman" w:cs="Times New Roman"/>
          <w:sz w:val="24"/>
          <w:szCs w:val="24"/>
          <w:lang w:eastAsia="fr-FR"/>
        </w:rPr>
        <w:t xml:space="preserve"> où les mâles ont alors chacun un petit territoire. Il attire </w:t>
      </w:r>
      <w:r w:rsidR="000F4BED">
        <w:rPr>
          <w:rFonts w:ascii="Times New Roman" w:eastAsia="Times New Roman" w:hAnsi="Times New Roman" w:cs="Times New Roman"/>
          <w:sz w:val="24"/>
          <w:szCs w:val="24"/>
          <w:lang w:eastAsia="fr-FR"/>
        </w:rPr>
        <w:t>par son chant</w:t>
      </w:r>
      <w:r w:rsidR="000F4BED">
        <w:rPr>
          <w:rFonts w:ascii="Times New Roman" w:eastAsia="Times New Roman" w:hAnsi="Times New Roman" w:cs="Times New Roman"/>
          <w:sz w:val="24"/>
          <w:szCs w:val="24"/>
          <w:lang w:eastAsia="fr-FR"/>
        </w:rPr>
        <w:t xml:space="preserve"> </w:t>
      </w:r>
      <w:r w:rsidR="00772EDB">
        <w:rPr>
          <w:rFonts w:ascii="Times New Roman" w:eastAsia="Times New Roman" w:hAnsi="Times New Roman" w:cs="Times New Roman"/>
          <w:sz w:val="24"/>
          <w:szCs w:val="24"/>
          <w:lang w:eastAsia="fr-FR"/>
        </w:rPr>
        <w:t>les femelles</w:t>
      </w:r>
      <w:r w:rsidR="004D56F4" w:rsidRPr="004D56F4">
        <w:rPr>
          <w:rFonts w:ascii="Times New Roman" w:eastAsia="Times New Roman" w:hAnsi="Times New Roman" w:cs="Times New Roman"/>
          <w:sz w:val="24"/>
          <w:szCs w:val="24"/>
          <w:lang w:eastAsia="fr-FR"/>
        </w:rPr>
        <w:t xml:space="preserve">, </w:t>
      </w:r>
      <w:r w:rsidR="00772EDB">
        <w:rPr>
          <w:rFonts w:ascii="Times New Roman" w:eastAsia="Times New Roman" w:hAnsi="Times New Roman" w:cs="Times New Roman"/>
          <w:sz w:val="24"/>
          <w:szCs w:val="24"/>
          <w:lang w:eastAsia="fr-FR"/>
        </w:rPr>
        <w:t>qui pondent une cinquantaine d’œufs que</w:t>
      </w:r>
      <w:r w:rsidR="004D56F4" w:rsidRPr="004D56F4">
        <w:rPr>
          <w:rFonts w:ascii="Times New Roman" w:eastAsia="Times New Roman" w:hAnsi="Times New Roman" w:cs="Times New Roman"/>
          <w:sz w:val="24"/>
          <w:szCs w:val="24"/>
          <w:lang w:eastAsia="fr-FR"/>
        </w:rPr>
        <w:t xml:space="preserve"> le mâle </w:t>
      </w:r>
      <w:r w:rsidR="00772EDB">
        <w:rPr>
          <w:rFonts w:ascii="Times New Roman" w:eastAsia="Times New Roman" w:hAnsi="Times New Roman" w:cs="Times New Roman"/>
          <w:sz w:val="24"/>
          <w:szCs w:val="24"/>
          <w:lang w:eastAsia="fr-FR"/>
        </w:rPr>
        <w:t xml:space="preserve">va porter </w:t>
      </w:r>
      <w:r>
        <w:rPr>
          <w:rFonts w:ascii="Times New Roman" w:eastAsia="Times New Roman" w:hAnsi="Times New Roman" w:cs="Times New Roman"/>
          <w:sz w:val="24"/>
          <w:szCs w:val="24"/>
          <w:lang w:eastAsia="fr-FR"/>
        </w:rPr>
        <w:t xml:space="preserve">en chapelet </w:t>
      </w:r>
      <w:r w:rsidR="004D56F4" w:rsidRPr="004D56F4">
        <w:rPr>
          <w:rFonts w:ascii="Times New Roman" w:eastAsia="Times New Roman" w:hAnsi="Times New Roman" w:cs="Times New Roman"/>
          <w:sz w:val="24"/>
          <w:szCs w:val="24"/>
          <w:lang w:eastAsia="fr-FR"/>
        </w:rPr>
        <w:t>jusqu’au moment de l’éclosion</w:t>
      </w:r>
      <w:r w:rsidR="000F4BED">
        <w:rPr>
          <w:rFonts w:ascii="Times New Roman" w:eastAsia="Times New Roman" w:hAnsi="Times New Roman" w:cs="Times New Roman"/>
          <w:sz w:val="24"/>
          <w:szCs w:val="24"/>
          <w:lang w:eastAsia="fr-FR"/>
        </w:rPr>
        <w:t>, où il les dépose dans l’eau</w:t>
      </w:r>
      <w:r w:rsidR="004D56F4" w:rsidRPr="004D56F4">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Il peut ainsi promener </w:t>
      </w:r>
      <w:r w:rsidR="00772EDB">
        <w:rPr>
          <w:rFonts w:ascii="Times New Roman" w:eastAsia="Times New Roman" w:hAnsi="Times New Roman" w:cs="Times New Roman"/>
          <w:sz w:val="24"/>
          <w:szCs w:val="24"/>
          <w:lang w:eastAsia="fr-FR"/>
        </w:rPr>
        <w:t>jusqu’à trois</w:t>
      </w:r>
      <w:r>
        <w:rPr>
          <w:rFonts w:ascii="Times New Roman" w:eastAsia="Times New Roman" w:hAnsi="Times New Roman" w:cs="Times New Roman"/>
          <w:sz w:val="24"/>
          <w:szCs w:val="24"/>
          <w:lang w:eastAsia="fr-FR"/>
        </w:rPr>
        <w:t xml:space="preserve"> chapelets, de plusieurs femelles</w:t>
      </w:r>
      <w:r w:rsidR="00772EDB">
        <w:rPr>
          <w:rFonts w:ascii="Times New Roman" w:eastAsia="Times New Roman" w:hAnsi="Times New Roman" w:cs="Times New Roman"/>
          <w:sz w:val="24"/>
          <w:szCs w:val="24"/>
          <w:lang w:eastAsia="fr-FR"/>
        </w:rPr>
        <w:t>.</w:t>
      </w:r>
      <w:r w:rsidR="004D56F4" w:rsidRPr="004D56F4">
        <w:rPr>
          <w:rFonts w:ascii="Times New Roman" w:eastAsia="Times New Roman" w:hAnsi="Times New Roman" w:cs="Times New Roman"/>
          <w:sz w:val="24"/>
          <w:szCs w:val="24"/>
          <w:lang w:eastAsia="fr-FR"/>
        </w:rPr>
        <w:t xml:space="preserve"> </w:t>
      </w:r>
    </w:p>
    <w:p w:rsidR="004D56F4" w:rsidRPr="004D56F4" w:rsidRDefault="004D56F4" w:rsidP="00714C94">
      <w:pPr>
        <w:spacing w:after="0" w:line="240" w:lineRule="auto"/>
        <w:jc w:val="both"/>
        <w:rPr>
          <w:rFonts w:ascii="Times New Roman" w:eastAsia="Times New Roman" w:hAnsi="Times New Roman" w:cs="Times New Roman"/>
          <w:sz w:val="24"/>
          <w:szCs w:val="24"/>
          <w:lang w:eastAsia="fr-FR"/>
        </w:rPr>
      </w:pPr>
      <w:r w:rsidRPr="004D56F4">
        <w:rPr>
          <w:rFonts w:ascii="Times New Roman" w:eastAsia="Times New Roman" w:hAnsi="Times New Roman" w:cs="Times New Roman"/>
          <w:sz w:val="24"/>
          <w:szCs w:val="24"/>
          <w:lang w:eastAsia="fr-FR"/>
        </w:rPr>
        <w:t>La nourriture se compose de petits arthropodes (araignées, insectes, mille-pattes), vers et mollusques</w:t>
      </w:r>
      <w:r w:rsidR="00336975">
        <w:rPr>
          <w:rFonts w:ascii="Times New Roman" w:eastAsia="Times New Roman" w:hAnsi="Times New Roman" w:cs="Times New Roman"/>
          <w:sz w:val="24"/>
          <w:szCs w:val="24"/>
          <w:lang w:eastAsia="fr-FR"/>
        </w:rPr>
        <w:t>, œufs de mouche et limaces</w:t>
      </w:r>
      <w:r w:rsidRPr="004D56F4">
        <w:rPr>
          <w:rFonts w:ascii="Times New Roman" w:eastAsia="Times New Roman" w:hAnsi="Times New Roman" w:cs="Times New Roman"/>
          <w:sz w:val="24"/>
          <w:szCs w:val="24"/>
          <w:lang w:eastAsia="fr-FR"/>
        </w:rPr>
        <w:t>.</w:t>
      </w:r>
    </w:p>
    <w:p w:rsidR="00714C94" w:rsidRDefault="004D56F4" w:rsidP="00714C94">
      <w:pPr>
        <w:spacing w:after="0" w:line="240" w:lineRule="auto"/>
        <w:jc w:val="both"/>
        <w:rPr>
          <w:rFonts w:ascii="Times New Roman" w:eastAsia="Times New Roman" w:hAnsi="Times New Roman" w:cs="Times New Roman"/>
          <w:sz w:val="24"/>
          <w:szCs w:val="24"/>
          <w:lang w:eastAsia="fr-FR"/>
        </w:rPr>
      </w:pPr>
      <w:r w:rsidRPr="004D56F4">
        <w:rPr>
          <w:rFonts w:ascii="Times New Roman" w:eastAsia="Times New Roman" w:hAnsi="Times New Roman" w:cs="Times New Roman"/>
          <w:sz w:val="24"/>
          <w:szCs w:val="24"/>
          <w:lang w:eastAsia="fr-FR"/>
        </w:rPr>
        <w:br/>
      </w:r>
      <w:r w:rsidR="00714C94" w:rsidRPr="004D56F4">
        <w:rPr>
          <w:rFonts w:ascii="Times New Roman" w:eastAsia="Times New Roman" w:hAnsi="Times New Roman" w:cs="Times New Roman"/>
          <w:sz w:val="24"/>
          <w:szCs w:val="24"/>
          <w:lang w:eastAsia="fr-FR"/>
        </w:rPr>
        <w:t>Son chant assez typique peut parfois être confondu avec celui du Hibou Petit Duc</w:t>
      </w:r>
      <w:r w:rsidR="00A74F5C">
        <w:rPr>
          <w:rFonts w:ascii="Times New Roman" w:eastAsia="Times New Roman" w:hAnsi="Times New Roman" w:cs="Times New Roman"/>
          <w:sz w:val="24"/>
          <w:szCs w:val="24"/>
          <w:lang w:eastAsia="fr-FR"/>
        </w:rPr>
        <w:t xml:space="preserve"> </w:t>
      </w:r>
      <w:bookmarkStart w:id="0" w:name="_GoBack"/>
      <w:bookmarkEnd w:id="0"/>
      <w:r w:rsidR="00B971DE">
        <w:rPr>
          <w:rFonts w:ascii="Times New Roman" w:eastAsia="Times New Roman" w:hAnsi="Times New Roman" w:cs="Times New Roman"/>
          <w:sz w:val="24"/>
          <w:szCs w:val="24"/>
          <w:lang w:eastAsia="fr-FR"/>
        </w:rPr>
        <w:t>Scops</w:t>
      </w:r>
      <w:r w:rsidR="00714C94" w:rsidRPr="004D56F4">
        <w:rPr>
          <w:rFonts w:ascii="Times New Roman" w:eastAsia="Times New Roman" w:hAnsi="Times New Roman" w:cs="Times New Roman"/>
          <w:sz w:val="24"/>
          <w:szCs w:val="24"/>
          <w:lang w:eastAsia="fr-FR"/>
        </w:rPr>
        <w:t>.</w:t>
      </w:r>
    </w:p>
    <w:p w:rsidR="004A245F" w:rsidRDefault="00714C94" w:rsidP="00810041">
      <w:pPr>
        <w:spacing w:after="240" w:line="240" w:lineRule="auto"/>
      </w:pPr>
      <w:r w:rsidRPr="004D56F4">
        <w:rPr>
          <w:rFonts w:ascii="Times New Roman" w:eastAsia="Times New Roman" w:hAnsi="Times New Roman" w:cs="Times New Roman"/>
          <w:sz w:val="24"/>
          <w:szCs w:val="24"/>
          <w:lang w:eastAsia="fr-FR"/>
        </w:rPr>
        <w:br/>
      </w:r>
      <w:hyperlink r:id="rId5" w:history="1">
        <w:r w:rsidR="000F4BED" w:rsidRPr="000F4BED">
          <w:rPr>
            <w:rStyle w:val="Lienhypertexte"/>
          </w:rPr>
          <w:t>Chant Alyte</w:t>
        </w:r>
      </w:hyperlink>
    </w:p>
    <w:p w:rsidR="000F4BED" w:rsidRDefault="000F4BED" w:rsidP="003E60C4">
      <w:pPr>
        <w:jc w:val="both"/>
      </w:pPr>
    </w:p>
    <w:p w:rsidR="00336975" w:rsidRDefault="00425AB5" w:rsidP="00425AB5">
      <w:pPr>
        <w:jc w:val="both"/>
      </w:pPr>
      <w:r>
        <w:t>*</w:t>
      </w:r>
      <w:r w:rsidR="00336975">
        <w:t>Rappel de</w:t>
      </w:r>
      <w:r>
        <w:t xml:space="preserve"> la protection d’une espèce :</w:t>
      </w:r>
    </w:p>
    <w:p w:rsidR="00425AB5" w:rsidRDefault="00425AB5" w:rsidP="003E60C4">
      <w:pPr>
        <w:jc w:val="both"/>
      </w:pPr>
      <w:r>
        <w:t>L</w:t>
      </w:r>
      <w:r>
        <w:t>oi sur la protection de la nature du 10 juillet 1976 : il est interdit sur tout le territoire national et en tout temps de détruire ou d’enlever les œufs ou les nids, de détruire, de mutiler, de capturer ou d’enlever, de naturaliser et, qu’ils soient vivants ou morts, de transporter, de colporter, d’utiliser et de commercialiser cette espèce</w:t>
      </w:r>
    </w:p>
    <w:p w:rsidR="000F4BED" w:rsidRDefault="000F4BED" w:rsidP="003E60C4">
      <w:pPr>
        <w:jc w:val="both"/>
      </w:pPr>
    </w:p>
    <w:p w:rsidR="00585FD5" w:rsidRDefault="00585FD5" w:rsidP="003E60C4">
      <w:pPr>
        <w:jc w:val="both"/>
      </w:pPr>
      <w:r>
        <w:t xml:space="preserve">Sources : </w:t>
      </w:r>
    </w:p>
    <w:p w:rsidR="00714C94" w:rsidRPr="00714C94" w:rsidRDefault="00714C94" w:rsidP="00714C94">
      <w:pPr>
        <w:pStyle w:val="Titre3"/>
        <w:spacing w:after="0" w:afterAutospacing="0"/>
        <w:rPr>
          <w:b w:val="0"/>
          <w:sz w:val="24"/>
          <w:szCs w:val="24"/>
        </w:rPr>
      </w:pPr>
      <w:r w:rsidRPr="00714C94">
        <w:rPr>
          <w:b w:val="0"/>
          <w:color w:val="0000FF"/>
          <w:sz w:val="24"/>
          <w:szCs w:val="24"/>
        </w:rPr>
        <w:t>Inventaire National du Patrimoine Naturel</w:t>
      </w:r>
    </w:p>
    <w:p w:rsidR="004D56F4" w:rsidRDefault="00A74F5C" w:rsidP="00714C94">
      <w:pPr>
        <w:spacing w:after="0" w:line="240" w:lineRule="auto"/>
        <w:jc w:val="both"/>
        <w:rPr>
          <w:rStyle w:val="Lienhypertexte"/>
        </w:rPr>
      </w:pPr>
      <w:hyperlink r:id="rId6" w:history="1">
        <w:r w:rsidR="004D56F4" w:rsidRPr="003C1963">
          <w:rPr>
            <w:rStyle w:val="Lienhypertexte"/>
          </w:rPr>
          <w:t>https://inpn.mnhn.fr/espece/cd_nom/197</w:t>
        </w:r>
      </w:hyperlink>
    </w:p>
    <w:p w:rsidR="00810041" w:rsidRDefault="00810041" w:rsidP="00714C94">
      <w:pPr>
        <w:spacing w:after="0" w:line="240" w:lineRule="auto"/>
        <w:jc w:val="both"/>
        <w:rPr>
          <w:rStyle w:val="Lienhypertexte"/>
        </w:rPr>
      </w:pPr>
    </w:p>
    <w:p w:rsidR="00810041" w:rsidRPr="00810041" w:rsidRDefault="00810041" w:rsidP="00714C94">
      <w:pPr>
        <w:spacing w:after="0" w:line="240" w:lineRule="auto"/>
        <w:jc w:val="both"/>
        <w:rPr>
          <w:rStyle w:val="Lienhypertexte"/>
          <w:color w:val="000000" w:themeColor="text1"/>
          <w:u w:val="none"/>
        </w:rPr>
      </w:pPr>
      <w:r w:rsidRPr="00810041">
        <w:rPr>
          <w:rStyle w:val="Lienhypertexte"/>
          <w:color w:val="000000" w:themeColor="text1"/>
          <w:u w:val="none"/>
        </w:rPr>
        <w:t>Le Parc National des Pyrénées</w:t>
      </w:r>
    </w:p>
    <w:p w:rsidR="00810041" w:rsidRDefault="00810041" w:rsidP="00714C94">
      <w:pPr>
        <w:spacing w:after="0" w:line="240" w:lineRule="auto"/>
        <w:jc w:val="both"/>
      </w:pPr>
      <w:hyperlink r:id="rId7" w:history="1">
        <w:r w:rsidRPr="00BD086C">
          <w:rPr>
            <w:rStyle w:val="Lienhypertexte"/>
          </w:rPr>
          <w:t>http://www.pyrenees-parcnational.fr/fr/des-connaissances/le-patrimoine-naturel/faune/crapaud-accoucheur</w:t>
        </w:r>
      </w:hyperlink>
    </w:p>
    <w:p w:rsidR="00810041" w:rsidRDefault="00810041" w:rsidP="00714C94">
      <w:pPr>
        <w:spacing w:after="0" w:line="240" w:lineRule="auto"/>
        <w:jc w:val="both"/>
      </w:pPr>
    </w:p>
    <w:p w:rsidR="00585FD5" w:rsidRDefault="00810041" w:rsidP="00585FD5">
      <w:pPr>
        <w:spacing w:after="0" w:line="240" w:lineRule="auto"/>
        <w:jc w:val="both"/>
      </w:pPr>
      <w:r>
        <w:t>Guide des Amphibiens et Reptiles d’Aquitaine</w:t>
      </w:r>
    </w:p>
    <w:p w:rsidR="00A43ECE" w:rsidRDefault="00A43ECE" w:rsidP="00585FD5">
      <w:pPr>
        <w:spacing w:after="0" w:line="240" w:lineRule="auto"/>
        <w:jc w:val="both"/>
      </w:pPr>
      <w:r>
        <w:t xml:space="preserve">Cistude Nature </w:t>
      </w:r>
      <w:r w:rsidR="00425AB5">
        <w:t>(</w:t>
      </w:r>
      <w:r>
        <w:t xml:space="preserve">coordinateur Matthieu </w:t>
      </w:r>
      <w:proofErr w:type="spellStart"/>
      <w:r>
        <w:t>Berroneau</w:t>
      </w:r>
      <w:proofErr w:type="spellEnd"/>
      <w:r>
        <w:t>) 2010</w:t>
      </w:r>
    </w:p>
    <w:p w:rsidR="00425AB5" w:rsidRDefault="00425AB5" w:rsidP="00585FD5">
      <w:pPr>
        <w:spacing w:after="0" w:line="240" w:lineRule="auto"/>
        <w:jc w:val="both"/>
      </w:pPr>
    </w:p>
    <w:p w:rsidR="00425AB5" w:rsidRDefault="00425AB5" w:rsidP="00585FD5">
      <w:pPr>
        <w:spacing w:after="0" w:line="240" w:lineRule="auto"/>
        <w:jc w:val="both"/>
      </w:pPr>
      <w:r>
        <w:t>LPO</w:t>
      </w:r>
    </w:p>
    <w:p w:rsidR="00425AB5" w:rsidRDefault="00425AB5" w:rsidP="00585FD5">
      <w:pPr>
        <w:spacing w:after="0" w:line="240" w:lineRule="auto"/>
        <w:jc w:val="both"/>
      </w:pPr>
      <w:hyperlink r:id="rId8" w:history="1">
        <w:r w:rsidRPr="00425AB5">
          <w:rPr>
            <w:rStyle w:val="Lienhypertexte"/>
          </w:rPr>
          <w:t>https://refuges.lpo.fr/connaitre/amphibiens/alyte-accoucheur-alytes-obstetricans</w:t>
        </w:r>
      </w:hyperlink>
    </w:p>
    <w:p w:rsidR="00714C94" w:rsidRPr="00BC5AA4" w:rsidRDefault="00714C94" w:rsidP="00585FD5">
      <w:pPr>
        <w:spacing w:after="0" w:line="240" w:lineRule="auto"/>
        <w:jc w:val="both"/>
      </w:pPr>
    </w:p>
    <w:sectPr w:rsidR="00714C94" w:rsidRPr="00BC5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964FD"/>
    <w:multiLevelType w:val="hybridMultilevel"/>
    <w:tmpl w:val="4268EC56"/>
    <w:lvl w:ilvl="0" w:tplc="1848E4B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A4"/>
    <w:rsid w:val="000F4BED"/>
    <w:rsid w:val="00310F35"/>
    <w:rsid w:val="00336975"/>
    <w:rsid w:val="00357755"/>
    <w:rsid w:val="003E60C4"/>
    <w:rsid w:val="00425AB5"/>
    <w:rsid w:val="004A245F"/>
    <w:rsid w:val="004D56F4"/>
    <w:rsid w:val="00585FD5"/>
    <w:rsid w:val="006F65BD"/>
    <w:rsid w:val="00714C94"/>
    <w:rsid w:val="00772EDB"/>
    <w:rsid w:val="007E12F5"/>
    <w:rsid w:val="00810041"/>
    <w:rsid w:val="008A0C02"/>
    <w:rsid w:val="00923998"/>
    <w:rsid w:val="00A43ECE"/>
    <w:rsid w:val="00A74F5C"/>
    <w:rsid w:val="00B971DE"/>
    <w:rsid w:val="00BC5AA4"/>
    <w:rsid w:val="00CA2116"/>
    <w:rsid w:val="00D061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EFA2-3FA8-4A49-B8ED-3AEDB271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714C9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245F"/>
    <w:rPr>
      <w:color w:val="0563C1" w:themeColor="hyperlink"/>
      <w:u w:val="single"/>
    </w:rPr>
  </w:style>
  <w:style w:type="paragraph" w:styleId="NormalWeb">
    <w:name w:val="Normal (Web)"/>
    <w:basedOn w:val="Normal"/>
    <w:uiPriority w:val="99"/>
    <w:semiHidden/>
    <w:unhideWhenUsed/>
    <w:rsid w:val="004D56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714C94"/>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425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38644">
      <w:bodyDiv w:val="1"/>
      <w:marLeft w:val="0"/>
      <w:marRight w:val="0"/>
      <w:marTop w:val="0"/>
      <w:marBottom w:val="0"/>
      <w:divBdr>
        <w:top w:val="none" w:sz="0" w:space="0" w:color="auto"/>
        <w:left w:val="none" w:sz="0" w:space="0" w:color="auto"/>
        <w:bottom w:val="none" w:sz="0" w:space="0" w:color="auto"/>
        <w:right w:val="none" w:sz="0" w:space="0" w:color="auto"/>
      </w:divBdr>
      <w:divsChild>
        <w:div w:id="1310593825">
          <w:marLeft w:val="0"/>
          <w:marRight w:val="0"/>
          <w:marTop w:val="0"/>
          <w:marBottom w:val="0"/>
          <w:divBdr>
            <w:top w:val="none" w:sz="0" w:space="0" w:color="auto"/>
            <w:left w:val="none" w:sz="0" w:space="0" w:color="auto"/>
            <w:bottom w:val="none" w:sz="0" w:space="0" w:color="auto"/>
            <w:right w:val="none" w:sz="0" w:space="0" w:color="auto"/>
          </w:divBdr>
        </w:div>
        <w:div w:id="2038464237">
          <w:marLeft w:val="0"/>
          <w:marRight w:val="0"/>
          <w:marTop w:val="0"/>
          <w:marBottom w:val="0"/>
          <w:divBdr>
            <w:top w:val="none" w:sz="0" w:space="0" w:color="auto"/>
            <w:left w:val="none" w:sz="0" w:space="0" w:color="auto"/>
            <w:bottom w:val="none" w:sz="0" w:space="0" w:color="auto"/>
            <w:right w:val="none" w:sz="0" w:space="0" w:color="auto"/>
          </w:divBdr>
        </w:div>
        <w:div w:id="2034843898">
          <w:marLeft w:val="0"/>
          <w:marRight w:val="0"/>
          <w:marTop w:val="0"/>
          <w:marBottom w:val="0"/>
          <w:divBdr>
            <w:top w:val="none" w:sz="0" w:space="0" w:color="auto"/>
            <w:left w:val="none" w:sz="0" w:space="0" w:color="auto"/>
            <w:bottom w:val="none" w:sz="0" w:space="0" w:color="auto"/>
            <w:right w:val="none" w:sz="0" w:space="0" w:color="auto"/>
          </w:divBdr>
        </w:div>
        <w:div w:id="1186673061">
          <w:marLeft w:val="0"/>
          <w:marRight w:val="0"/>
          <w:marTop w:val="0"/>
          <w:marBottom w:val="0"/>
          <w:divBdr>
            <w:top w:val="none" w:sz="0" w:space="0" w:color="auto"/>
            <w:left w:val="none" w:sz="0" w:space="0" w:color="auto"/>
            <w:bottom w:val="none" w:sz="0" w:space="0" w:color="auto"/>
            <w:right w:val="none" w:sz="0" w:space="0" w:color="auto"/>
          </w:divBdr>
        </w:div>
        <w:div w:id="629555272">
          <w:marLeft w:val="0"/>
          <w:marRight w:val="0"/>
          <w:marTop w:val="0"/>
          <w:marBottom w:val="0"/>
          <w:divBdr>
            <w:top w:val="none" w:sz="0" w:space="0" w:color="auto"/>
            <w:left w:val="none" w:sz="0" w:space="0" w:color="auto"/>
            <w:bottom w:val="none" w:sz="0" w:space="0" w:color="auto"/>
            <w:right w:val="none" w:sz="0" w:space="0" w:color="auto"/>
          </w:divBdr>
        </w:div>
        <w:div w:id="716658675">
          <w:marLeft w:val="0"/>
          <w:marRight w:val="0"/>
          <w:marTop w:val="0"/>
          <w:marBottom w:val="0"/>
          <w:divBdr>
            <w:top w:val="none" w:sz="0" w:space="0" w:color="auto"/>
            <w:left w:val="none" w:sz="0" w:space="0" w:color="auto"/>
            <w:bottom w:val="none" w:sz="0" w:space="0" w:color="auto"/>
            <w:right w:val="none" w:sz="0" w:space="0" w:color="auto"/>
          </w:divBdr>
        </w:div>
      </w:divsChild>
    </w:div>
    <w:div w:id="1138690701">
      <w:bodyDiv w:val="1"/>
      <w:marLeft w:val="0"/>
      <w:marRight w:val="0"/>
      <w:marTop w:val="0"/>
      <w:marBottom w:val="0"/>
      <w:divBdr>
        <w:top w:val="none" w:sz="0" w:space="0" w:color="auto"/>
        <w:left w:val="none" w:sz="0" w:space="0" w:color="auto"/>
        <w:bottom w:val="none" w:sz="0" w:space="0" w:color="auto"/>
        <w:right w:val="none" w:sz="0" w:space="0" w:color="auto"/>
      </w:divBdr>
    </w:div>
    <w:div w:id="17167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uges.lpo.fr/connaitre/amphibiens/alyte-accoucheur-alytes-obstetricans" TargetMode="External"/><Relationship Id="rId3" Type="http://schemas.openxmlformats.org/officeDocument/2006/relationships/settings" Target="settings.xml"/><Relationship Id="rId7" Type="http://schemas.openxmlformats.org/officeDocument/2006/relationships/hyperlink" Target="http://www.pyrenees-parcnational.fr/fr/des-connaissances/le-patrimoine-naturel/faune/crapaud-accouche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pn.mnhn.fr/espece/cd_nom/197" TargetMode="External"/><Relationship Id="rId5" Type="http://schemas.openxmlformats.org/officeDocument/2006/relationships/hyperlink" Target="https://www.batraciens-reptiles.com/alytes.mp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400</Words>
  <Characters>2200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Laulhé Geneviève</dc:creator>
  <cp:keywords/>
  <dc:description/>
  <cp:lastModifiedBy>Laulhé Geneviève</cp:lastModifiedBy>
  <cp:revision>11</cp:revision>
  <dcterms:created xsi:type="dcterms:W3CDTF">2020-05-02T10:29:00Z</dcterms:created>
  <dcterms:modified xsi:type="dcterms:W3CDTF">2020-05-04T15:27:00Z</dcterms:modified>
</cp:coreProperties>
</file>